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2F1FCA"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2F1FCA">
        <w:rPr>
          <w:rStyle w:val="normaltextrun"/>
          <w:rFonts w:asciiTheme="minorHAnsi" w:hAnsiTheme="minorHAnsi" w:cstheme="minorHAnsi"/>
          <w:b/>
          <w:bCs/>
          <w:sz w:val="22"/>
          <w:szCs w:val="22"/>
        </w:rPr>
        <w:t>Undergraduate Teaching Continuity and Recovery</w:t>
      </w:r>
      <w:r w:rsidRPr="002F1FCA">
        <w:rPr>
          <w:rStyle w:val="eop"/>
          <w:rFonts w:asciiTheme="minorHAnsi" w:hAnsiTheme="minorHAnsi" w:cstheme="minorHAnsi"/>
          <w:sz w:val="22"/>
          <w:szCs w:val="22"/>
        </w:rPr>
        <w:t> </w:t>
      </w:r>
    </w:p>
    <w:p w14:paraId="0591CAB4" w14:textId="25DD6785" w:rsidR="0090641B" w:rsidRPr="002F1FCA"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2F1FCA">
        <w:rPr>
          <w:rStyle w:val="normaltextrun"/>
          <w:rFonts w:asciiTheme="minorHAnsi" w:hAnsiTheme="minorHAnsi" w:cstheme="minorHAnsi"/>
          <w:sz w:val="22"/>
          <w:szCs w:val="22"/>
        </w:rPr>
        <w:t>Meeting on </w:t>
      </w:r>
      <w:r w:rsidR="00C44E06" w:rsidRPr="002F1FCA">
        <w:rPr>
          <w:rStyle w:val="normaltextrun"/>
          <w:rFonts w:asciiTheme="minorHAnsi" w:hAnsiTheme="minorHAnsi" w:cstheme="minorHAnsi"/>
          <w:sz w:val="22"/>
          <w:szCs w:val="22"/>
        </w:rPr>
        <w:t>September</w:t>
      </w:r>
      <w:r w:rsidR="00A45B8C" w:rsidRPr="002F1FCA">
        <w:rPr>
          <w:rStyle w:val="normaltextrun"/>
          <w:rFonts w:asciiTheme="minorHAnsi" w:hAnsiTheme="minorHAnsi" w:cstheme="minorHAnsi"/>
          <w:sz w:val="22"/>
          <w:szCs w:val="22"/>
        </w:rPr>
        <w:t xml:space="preserve"> </w:t>
      </w:r>
      <w:r w:rsidR="002F1FCA">
        <w:rPr>
          <w:rStyle w:val="normaltextrun"/>
          <w:rFonts w:asciiTheme="minorHAnsi" w:hAnsiTheme="minorHAnsi" w:cstheme="minorHAnsi"/>
          <w:sz w:val="22"/>
          <w:szCs w:val="22"/>
        </w:rPr>
        <w:t>10</w:t>
      </w:r>
      <w:r w:rsidR="00C44E06" w:rsidRPr="002F1FCA">
        <w:rPr>
          <w:rStyle w:val="normaltextrun"/>
          <w:rFonts w:asciiTheme="minorHAnsi" w:hAnsiTheme="minorHAnsi" w:cstheme="minorHAnsi"/>
          <w:sz w:val="22"/>
          <w:szCs w:val="22"/>
        </w:rPr>
        <w:t xml:space="preserve"> </w:t>
      </w:r>
      <w:r w:rsidRPr="002F1FCA">
        <w:rPr>
          <w:rStyle w:val="normaltextrun"/>
          <w:rFonts w:asciiTheme="minorHAnsi" w:hAnsiTheme="minorHAnsi" w:cstheme="minorHAnsi"/>
          <w:sz w:val="22"/>
          <w:szCs w:val="22"/>
        </w:rPr>
        <w:t>@ </w:t>
      </w:r>
      <w:r w:rsidR="002F1FCA">
        <w:rPr>
          <w:rStyle w:val="normaltextrun"/>
          <w:rFonts w:asciiTheme="minorHAnsi" w:hAnsiTheme="minorHAnsi" w:cstheme="minorHAnsi"/>
          <w:sz w:val="22"/>
          <w:szCs w:val="22"/>
        </w:rPr>
        <w:t>10</w:t>
      </w:r>
      <w:r w:rsidR="007A2ED8" w:rsidRPr="002F1FCA">
        <w:rPr>
          <w:rStyle w:val="normaltextrun"/>
          <w:rFonts w:asciiTheme="minorHAnsi" w:hAnsiTheme="minorHAnsi" w:cstheme="minorHAnsi"/>
          <w:sz w:val="22"/>
          <w:szCs w:val="22"/>
        </w:rPr>
        <w:t>:00</w:t>
      </w:r>
      <w:r w:rsidR="002F1FCA">
        <w:rPr>
          <w:rStyle w:val="normaltextrun"/>
          <w:rFonts w:asciiTheme="minorHAnsi" w:hAnsiTheme="minorHAnsi" w:cstheme="minorHAnsi"/>
          <w:sz w:val="22"/>
          <w:szCs w:val="22"/>
        </w:rPr>
        <w:t>A</w:t>
      </w:r>
      <w:r w:rsidRPr="002F1FCA">
        <w:rPr>
          <w:rStyle w:val="normaltextrun"/>
          <w:rFonts w:asciiTheme="minorHAnsi" w:hAnsiTheme="minorHAnsi" w:cstheme="minorHAnsi"/>
          <w:sz w:val="22"/>
          <w:szCs w:val="22"/>
        </w:rPr>
        <w:t>M</w:t>
      </w:r>
      <w:r w:rsidRPr="002F1FCA">
        <w:rPr>
          <w:rStyle w:val="eop"/>
          <w:rFonts w:asciiTheme="minorHAnsi" w:hAnsiTheme="minorHAnsi" w:cstheme="minorHAnsi"/>
          <w:sz w:val="22"/>
          <w:szCs w:val="22"/>
        </w:rPr>
        <w:t> </w:t>
      </w:r>
    </w:p>
    <w:p w14:paraId="3FB1ADA3" w14:textId="2F5E3F50" w:rsidR="002F1FCA" w:rsidRPr="002F1FCA" w:rsidRDefault="002F1FCA" w:rsidP="002F1FCA">
      <w:pPr>
        <w:pStyle w:val="NormalWeb"/>
        <w:rPr>
          <w:rFonts w:asciiTheme="minorHAnsi" w:hAnsiTheme="minorHAnsi" w:cstheme="minorHAnsi"/>
          <w:sz w:val="22"/>
          <w:szCs w:val="22"/>
        </w:rPr>
      </w:pPr>
      <w:r w:rsidRPr="002F1FCA">
        <w:rPr>
          <w:rFonts w:asciiTheme="minorHAnsi" w:hAnsiTheme="minorHAnsi" w:cstheme="minorHAnsi"/>
          <w:b/>
          <w:bCs/>
          <w:sz w:val="22"/>
          <w:szCs w:val="22"/>
          <w:u w:val="single"/>
        </w:rPr>
        <w:t>Agenda Items (In No Particular Order)</w:t>
      </w:r>
    </w:p>
    <w:p w14:paraId="1E5F1FE8" w14:textId="77777777" w:rsidR="002F1FCA" w:rsidRPr="002F1FCA" w:rsidRDefault="002F1FCA" w:rsidP="002F1FCA">
      <w:pPr>
        <w:numPr>
          <w:ilvl w:val="0"/>
          <w:numId w:val="14"/>
        </w:numPr>
        <w:spacing w:before="100" w:beforeAutospacing="1" w:after="100" w:afterAutospacing="1"/>
        <w:rPr>
          <w:rFonts w:eastAsia="Times New Roman" w:cstheme="minorHAnsi"/>
        </w:rPr>
      </w:pPr>
      <w:r w:rsidRPr="002F1FCA">
        <w:rPr>
          <w:rFonts w:eastAsia="Times New Roman" w:cstheme="minorHAnsi"/>
        </w:rPr>
        <w:t>Low Attendance in Classes with Video Lecture Capture Available</w:t>
      </w:r>
    </w:p>
    <w:p w14:paraId="4257CB04" w14:textId="77777777" w:rsidR="002F1FCA" w:rsidRPr="002F1FCA" w:rsidRDefault="002F1FCA" w:rsidP="002F1FCA">
      <w:pPr>
        <w:numPr>
          <w:ilvl w:val="0"/>
          <w:numId w:val="14"/>
        </w:numPr>
        <w:spacing w:before="100" w:beforeAutospacing="1" w:after="100" w:afterAutospacing="1"/>
        <w:rPr>
          <w:rFonts w:eastAsia="Times New Roman" w:cstheme="minorHAnsi"/>
        </w:rPr>
      </w:pPr>
      <w:r w:rsidRPr="002F1FCA">
        <w:rPr>
          <w:rFonts w:eastAsia="Times New Roman" w:cstheme="minorHAnsi"/>
        </w:rPr>
        <w:t>6-Foot Social Distancing Caps for Spring 2021</w:t>
      </w:r>
    </w:p>
    <w:p w14:paraId="3D143A16" w14:textId="77777777" w:rsidR="002F1FCA" w:rsidRPr="002F1FCA" w:rsidRDefault="002F1FCA" w:rsidP="002F1FCA">
      <w:pPr>
        <w:numPr>
          <w:ilvl w:val="0"/>
          <w:numId w:val="14"/>
        </w:numPr>
        <w:spacing w:before="100" w:beforeAutospacing="1" w:after="100" w:afterAutospacing="1"/>
        <w:rPr>
          <w:rFonts w:eastAsia="Times New Roman" w:cstheme="minorHAnsi"/>
        </w:rPr>
      </w:pPr>
      <w:r w:rsidRPr="002F1FCA">
        <w:rPr>
          <w:rFonts w:eastAsia="Times New Roman" w:cstheme="minorHAnsi"/>
        </w:rPr>
        <w:t>Common Exams for Spring 2021</w:t>
      </w:r>
    </w:p>
    <w:p w14:paraId="4C052B78" w14:textId="77777777" w:rsidR="002F1FCA" w:rsidRPr="002F1FCA" w:rsidRDefault="002F1FCA" w:rsidP="002F1FCA">
      <w:pPr>
        <w:numPr>
          <w:ilvl w:val="0"/>
          <w:numId w:val="14"/>
        </w:numPr>
        <w:spacing w:before="100" w:beforeAutospacing="1" w:after="100" w:afterAutospacing="1"/>
        <w:rPr>
          <w:rFonts w:eastAsia="Times New Roman" w:cstheme="minorHAnsi"/>
        </w:rPr>
      </w:pPr>
      <w:r w:rsidRPr="002F1FCA">
        <w:rPr>
          <w:rFonts w:eastAsia="Times New Roman" w:cstheme="minorHAnsi"/>
        </w:rPr>
        <w:t>Prioritization for Response to Spike Suggestions</w:t>
      </w:r>
    </w:p>
    <w:p w14:paraId="7D616D63" w14:textId="7C6AFC4E" w:rsidR="002F1FCA" w:rsidRPr="002F1FCA" w:rsidRDefault="002F1FCA" w:rsidP="002F1FCA">
      <w:pPr>
        <w:numPr>
          <w:ilvl w:val="0"/>
          <w:numId w:val="14"/>
        </w:numPr>
        <w:spacing w:before="100" w:beforeAutospacing="1" w:after="100" w:afterAutospacing="1"/>
        <w:rPr>
          <w:rFonts w:eastAsia="Times New Roman" w:cstheme="minorHAnsi"/>
        </w:rPr>
      </w:pPr>
      <w:r w:rsidRPr="002F1FCA">
        <w:rPr>
          <w:rFonts w:eastAsia="Times New Roman" w:cstheme="minorHAnsi"/>
        </w:rPr>
        <w:t>Seatin</w:t>
      </w:r>
      <w:r>
        <w:rPr>
          <w:rFonts w:eastAsia="Times New Roman" w:cstheme="minorHAnsi"/>
        </w:rPr>
        <w:t>g Charts – John Hayes Recruited</w:t>
      </w:r>
    </w:p>
    <w:p w14:paraId="1DAE6428" w14:textId="77777777" w:rsidR="002F1FCA" w:rsidRPr="002F1FCA" w:rsidRDefault="002F1FCA" w:rsidP="002F1FCA">
      <w:pPr>
        <w:numPr>
          <w:ilvl w:val="0"/>
          <w:numId w:val="14"/>
        </w:numPr>
        <w:spacing w:before="100" w:beforeAutospacing="1" w:after="100" w:afterAutospacing="1"/>
        <w:rPr>
          <w:rFonts w:eastAsia="Times New Roman" w:cstheme="minorHAnsi"/>
        </w:rPr>
      </w:pPr>
      <w:r w:rsidRPr="002F1FCA">
        <w:rPr>
          <w:rFonts w:eastAsia="Times New Roman" w:cstheme="minorHAnsi"/>
        </w:rPr>
        <w:t>Planning for Spring 2021</w:t>
      </w:r>
    </w:p>
    <w:p w14:paraId="4645094E" w14:textId="77777777" w:rsidR="002F1FCA" w:rsidRPr="002F1FCA" w:rsidRDefault="002F1FCA" w:rsidP="002F1FCA">
      <w:pPr>
        <w:rPr>
          <w:rFonts w:eastAsia="Times New Roman" w:cstheme="minorHAnsi"/>
        </w:rPr>
      </w:pPr>
      <w:r w:rsidRPr="002F1FCA">
        <w:rPr>
          <w:rFonts w:eastAsia="Times New Roman" w:cstheme="minorHAnsi"/>
          <w:b/>
          <w:bCs/>
        </w:rPr>
        <w:t>Discussion on Low Attendance due to Video Capture</w:t>
      </w:r>
      <w:r w:rsidRPr="002F1FCA">
        <w:rPr>
          <w:rFonts w:eastAsia="Times New Roman" w:cstheme="minorHAnsi"/>
        </w:rPr>
        <w:t xml:space="preserve"> - It is unknown how the Team could address this issue. It is a matter for individual faculty. Who would communicate with faculty about incentivizing students to attend? Team? Department Chair?</w:t>
      </w:r>
    </w:p>
    <w:p w14:paraId="6182C6B5" w14:textId="77777777" w:rsidR="002F1FCA" w:rsidRPr="002F1FCA" w:rsidRDefault="002F1FCA" w:rsidP="002F1FCA">
      <w:pPr>
        <w:rPr>
          <w:rFonts w:eastAsia="Times New Roman" w:cstheme="minorHAnsi"/>
        </w:rPr>
      </w:pPr>
    </w:p>
    <w:p w14:paraId="710DF1A1" w14:textId="77777777" w:rsidR="002F1FCA" w:rsidRPr="002F1FCA" w:rsidRDefault="002F1FCA" w:rsidP="002F1FCA">
      <w:pPr>
        <w:rPr>
          <w:rFonts w:eastAsia="Times New Roman" w:cstheme="minorHAnsi"/>
        </w:rPr>
      </w:pPr>
      <w:r w:rsidRPr="002F1FCA">
        <w:rPr>
          <w:rFonts w:eastAsia="Times New Roman" w:cstheme="minorHAnsi"/>
        </w:rPr>
        <w:t>This is a medium to long-term pedagogical issue. It is an unintended consequence.</w:t>
      </w:r>
    </w:p>
    <w:p w14:paraId="3EFBB290" w14:textId="77777777" w:rsidR="002F1FCA" w:rsidRPr="002F1FCA" w:rsidRDefault="002F1FCA" w:rsidP="002F1FCA">
      <w:pPr>
        <w:rPr>
          <w:rFonts w:eastAsia="Times New Roman" w:cstheme="minorHAnsi"/>
        </w:rPr>
      </w:pPr>
    </w:p>
    <w:p w14:paraId="58FE0891" w14:textId="77777777" w:rsidR="002F1FCA" w:rsidRPr="002F1FCA" w:rsidRDefault="002F1FCA" w:rsidP="002F1FCA">
      <w:pPr>
        <w:rPr>
          <w:rFonts w:eastAsia="Times New Roman" w:cstheme="minorHAnsi"/>
        </w:rPr>
      </w:pPr>
      <w:r w:rsidRPr="002F1FCA">
        <w:rPr>
          <w:rFonts w:eastAsia="Times New Roman" w:cstheme="minorHAnsi"/>
        </w:rPr>
        <w:t>Is there a different method of engaging students? It could provide high-flex opportunities in the future. It would change the options that we offer students. We should encourage faculty to think about how to encourage students to attend class through participation due to the absence of an attendance policy.</w:t>
      </w:r>
    </w:p>
    <w:p w14:paraId="249B7CBE" w14:textId="77777777" w:rsidR="002F1FCA" w:rsidRPr="002F1FCA" w:rsidRDefault="002F1FCA" w:rsidP="002F1FCA">
      <w:pPr>
        <w:rPr>
          <w:rFonts w:eastAsia="Times New Roman" w:cstheme="minorHAnsi"/>
        </w:rPr>
      </w:pPr>
    </w:p>
    <w:p w14:paraId="7C0D453C" w14:textId="77777777" w:rsidR="002F1FCA" w:rsidRPr="002F1FCA" w:rsidRDefault="002F1FCA" w:rsidP="002F1FCA">
      <w:pPr>
        <w:rPr>
          <w:rFonts w:eastAsia="Times New Roman" w:cstheme="minorHAnsi"/>
        </w:rPr>
      </w:pPr>
      <w:r w:rsidRPr="002F1FCA">
        <w:rPr>
          <w:rFonts w:eastAsia="Times New Roman" w:cstheme="minorHAnsi"/>
        </w:rPr>
        <w:t>We could work with TILT and others to think about what we could do in upcoming years to change the pedagogy. We would want to move towards more active and engaged learning. It improves retention, comprehension, and overall grades. It would be an opportunity to discuss why we are teaching in a format that relies on traditional lecture methodologies that are not as effective. We need to address as a campus community. </w:t>
      </w:r>
    </w:p>
    <w:p w14:paraId="24260230" w14:textId="77777777" w:rsidR="002F1FCA" w:rsidRPr="002F1FCA" w:rsidRDefault="002F1FCA" w:rsidP="002F1FCA">
      <w:pPr>
        <w:rPr>
          <w:rFonts w:eastAsia="Times New Roman" w:cstheme="minorHAnsi"/>
        </w:rPr>
      </w:pPr>
    </w:p>
    <w:p w14:paraId="612EBAC9" w14:textId="77777777" w:rsidR="002F1FCA" w:rsidRPr="002F1FCA" w:rsidRDefault="002F1FCA" w:rsidP="002F1FCA">
      <w:pPr>
        <w:rPr>
          <w:rFonts w:eastAsia="Times New Roman" w:cstheme="minorHAnsi"/>
        </w:rPr>
      </w:pPr>
      <w:r w:rsidRPr="002F1FCA">
        <w:rPr>
          <w:rFonts w:eastAsia="Times New Roman" w:cstheme="minorHAnsi"/>
        </w:rPr>
        <w:t>In the short-term, we could continue to message that incentivizing students is important. The other side would be that students and parents are concerned about asynchronous learning in hybrid courses. We have students not availing themselves of the chance to learn in-person. We have faculty not following the hybrid modalities as hoped.</w:t>
      </w:r>
    </w:p>
    <w:p w14:paraId="58C09892" w14:textId="77777777" w:rsidR="002F1FCA" w:rsidRPr="002F1FCA" w:rsidRDefault="002F1FCA" w:rsidP="002F1FCA">
      <w:pPr>
        <w:rPr>
          <w:rFonts w:eastAsia="Times New Roman" w:cstheme="minorHAnsi"/>
        </w:rPr>
      </w:pPr>
    </w:p>
    <w:p w14:paraId="6FA9F3ED" w14:textId="77777777" w:rsidR="002F1FCA" w:rsidRPr="002F1FCA" w:rsidRDefault="002F1FCA" w:rsidP="002F1FCA">
      <w:pPr>
        <w:rPr>
          <w:rFonts w:eastAsia="Times New Roman" w:cstheme="minorHAnsi"/>
        </w:rPr>
      </w:pPr>
      <w:r w:rsidRPr="002F1FCA">
        <w:rPr>
          <w:rFonts w:eastAsia="Times New Roman" w:cstheme="minorHAnsi"/>
        </w:rPr>
        <w:t>Attendance is a challenge with the current situation. </w:t>
      </w:r>
    </w:p>
    <w:p w14:paraId="65FFB199" w14:textId="77777777" w:rsidR="002F1FCA" w:rsidRPr="002F1FCA" w:rsidRDefault="002F1FCA" w:rsidP="002F1FCA">
      <w:pPr>
        <w:rPr>
          <w:rFonts w:eastAsia="Times New Roman" w:cstheme="minorHAnsi"/>
        </w:rPr>
      </w:pPr>
    </w:p>
    <w:p w14:paraId="1D4D2701" w14:textId="77777777" w:rsidR="002F1FCA" w:rsidRPr="002F1FCA" w:rsidRDefault="002F1FCA" w:rsidP="002F1FCA">
      <w:pPr>
        <w:rPr>
          <w:rFonts w:eastAsia="Times New Roman" w:cstheme="minorHAnsi"/>
        </w:rPr>
      </w:pPr>
      <w:r w:rsidRPr="002F1FCA">
        <w:rPr>
          <w:rFonts w:eastAsia="Times New Roman" w:cstheme="minorHAnsi"/>
        </w:rPr>
        <w:t>Kelly Long noted that we have engaged with Brandon Bernier about whether it is efficacious to include the 45 GA Classrooms in the build up to use Echo 360. With the capacities and pedagogical shift, it would an enhancement.</w:t>
      </w:r>
    </w:p>
    <w:p w14:paraId="33DE24D6" w14:textId="77777777" w:rsidR="002F1FCA" w:rsidRPr="002F1FCA" w:rsidRDefault="002F1FCA" w:rsidP="002F1FCA">
      <w:pPr>
        <w:rPr>
          <w:rFonts w:eastAsia="Times New Roman" w:cstheme="minorHAnsi"/>
        </w:rPr>
      </w:pPr>
    </w:p>
    <w:p w14:paraId="6C37E68E" w14:textId="3A15D1CC" w:rsidR="002F1FCA" w:rsidRPr="002F1FCA" w:rsidRDefault="002F1FCA" w:rsidP="002F1FCA">
      <w:pPr>
        <w:rPr>
          <w:rFonts w:eastAsia="Times New Roman" w:cstheme="minorHAnsi"/>
        </w:rPr>
      </w:pPr>
      <w:r w:rsidRPr="002F1FCA">
        <w:rPr>
          <w:rFonts w:eastAsia="Times New Roman" w:cstheme="minorHAnsi"/>
          <w:b/>
          <w:bCs/>
        </w:rPr>
        <w:t>Update on Social Distancing Caps</w:t>
      </w:r>
      <w:r w:rsidRPr="002F1FCA">
        <w:rPr>
          <w:rFonts w:eastAsia="Times New Roman" w:cstheme="minorHAnsi"/>
        </w:rPr>
        <w:t xml:space="preserve"> - Julia Murphy noted that there is a Classroom Occupancy Group meeting weekly. Ken Quintana shared that Larimer County is questioning our 6-foot social distancing capacity. Larimer County does not think it is enough room; however, the County is not providing any capacity guidelines (8-foot, 10-foot, 12-foot, etc.).</w:t>
      </w:r>
    </w:p>
    <w:p w14:paraId="3794B3FF" w14:textId="77777777" w:rsidR="002F1FCA" w:rsidRPr="002F1FCA" w:rsidRDefault="002F1FCA" w:rsidP="002F1FCA">
      <w:pPr>
        <w:rPr>
          <w:rFonts w:eastAsia="Times New Roman" w:cstheme="minorHAnsi"/>
        </w:rPr>
      </w:pPr>
    </w:p>
    <w:p w14:paraId="5ECA1261" w14:textId="3092B1DA" w:rsidR="002F1FCA" w:rsidRPr="002F1FCA" w:rsidRDefault="002F1FCA" w:rsidP="002F1FCA">
      <w:pPr>
        <w:rPr>
          <w:rFonts w:eastAsia="Times New Roman" w:cstheme="minorHAnsi"/>
        </w:rPr>
      </w:pPr>
      <w:r w:rsidRPr="002F1FCA">
        <w:rPr>
          <w:rFonts w:eastAsia="Times New Roman" w:cstheme="minorHAnsi"/>
        </w:rPr>
        <w:t xml:space="preserve">There is the potential that capacities could change significantly for spring. Facilities is undertaking some modeling of the larger classrooms. It would impact all of the seating charts. Facilities does not a formula to use, as each room is different due to furniture and layout. Everything </w:t>
      </w:r>
      <w:r>
        <w:rPr>
          <w:rFonts w:eastAsia="Times New Roman" w:cstheme="minorHAnsi"/>
        </w:rPr>
        <w:t xml:space="preserve">is </w:t>
      </w:r>
      <w:bookmarkStart w:id="0" w:name="_GoBack"/>
      <w:bookmarkEnd w:id="0"/>
      <w:r w:rsidRPr="002F1FCA">
        <w:rPr>
          <w:rFonts w:eastAsia="Times New Roman" w:cstheme="minorHAnsi"/>
        </w:rPr>
        <w:t>on hold.  </w:t>
      </w:r>
    </w:p>
    <w:p w14:paraId="092FFDCA" w14:textId="77777777" w:rsidR="002F1FCA" w:rsidRPr="002F1FCA" w:rsidRDefault="002F1FCA" w:rsidP="002F1FCA">
      <w:pPr>
        <w:rPr>
          <w:rFonts w:eastAsia="Times New Roman" w:cstheme="minorHAnsi"/>
        </w:rPr>
      </w:pPr>
    </w:p>
    <w:p w14:paraId="1127ED1A" w14:textId="77777777" w:rsidR="002F1FCA" w:rsidRPr="002F1FCA" w:rsidRDefault="002F1FCA" w:rsidP="002F1FCA">
      <w:pPr>
        <w:rPr>
          <w:rFonts w:eastAsia="Times New Roman" w:cstheme="minorHAnsi"/>
        </w:rPr>
      </w:pPr>
      <w:r w:rsidRPr="002F1FCA">
        <w:rPr>
          <w:rFonts w:eastAsia="Times New Roman" w:cstheme="minorHAnsi"/>
        </w:rPr>
        <w:lastRenderedPageBreak/>
        <w:t>Why is Larimer County raising this issue now? There are many factors influencing this issue. President McConnell had a conversation with Tom Gonzales directly about the possibility of changing distancing guidelines this semester. No change this semester.  </w:t>
      </w:r>
    </w:p>
    <w:p w14:paraId="43BFB332" w14:textId="77777777" w:rsidR="002F1FCA" w:rsidRPr="002F1FCA" w:rsidRDefault="002F1FCA" w:rsidP="002F1FCA">
      <w:pPr>
        <w:rPr>
          <w:rFonts w:eastAsia="Times New Roman" w:cstheme="minorHAnsi"/>
        </w:rPr>
      </w:pPr>
    </w:p>
    <w:p w14:paraId="2C4A5A36" w14:textId="77777777" w:rsidR="002F1FCA" w:rsidRPr="002F1FCA" w:rsidRDefault="002F1FCA" w:rsidP="002F1FCA">
      <w:pPr>
        <w:rPr>
          <w:rFonts w:eastAsia="Times New Roman" w:cstheme="minorHAnsi"/>
        </w:rPr>
      </w:pPr>
      <w:r w:rsidRPr="002F1FCA">
        <w:rPr>
          <w:rFonts w:eastAsia="Times New Roman" w:cstheme="minorHAnsi"/>
        </w:rPr>
        <w:t>There is a sense that greater social distancing would be better. There is a push for PSD to return to in-person prior to October 16. </w:t>
      </w:r>
    </w:p>
    <w:p w14:paraId="3B738350" w14:textId="77777777" w:rsidR="002F1FCA" w:rsidRPr="002F1FCA" w:rsidRDefault="002F1FCA" w:rsidP="002F1FCA">
      <w:pPr>
        <w:rPr>
          <w:rFonts w:eastAsia="Times New Roman" w:cstheme="minorHAnsi"/>
        </w:rPr>
      </w:pPr>
    </w:p>
    <w:p w14:paraId="598168A8" w14:textId="77777777" w:rsidR="002F1FCA" w:rsidRPr="002F1FCA" w:rsidRDefault="002F1FCA" w:rsidP="002F1FCA">
      <w:pPr>
        <w:rPr>
          <w:rFonts w:eastAsia="Times New Roman" w:cstheme="minorHAnsi"/>
        </w:rPr>
      </w:pPr>
      <w:r w:rsidRPr="002F1FCA">
        <w:rPr>
          <w:rFonts w:eastAsia="Times New Roman" w:cstheme="minorHAnsi"/>
        </w:rPr>
        <w:t>It would be a challenge for 8-foot, 10-foot, or 12-foot social distancing. It would greatly reduce caps in classrooms. We are not seeing any outbreaks within the classroom.</w:t>
      </w:r>
    </w:p>
    <w:p w14:paraId="5498D1A4" w14:textId="77777777" w:rsidR="002F1FCA" w:rsidRPr="002F1FCA" w:rsidRDefault="002F1FCA" w:rsidP="002F1FCA">
      <w:pPr>
        <w:rPr>
          <w:rFonts w:eastAsia="Times New Roman" w:cstheme="minorHAnsi"/>
        </w:rPr>
      </w:pPr>
    </w:p>
    <w:p w14:paraId="05AF6DE7" w14:textId="77777777" w:rsidR="002F1FCA" w:rsidRPr="002F1FCA" w:rsidRDefault="002F1FCA" w:rsidP="002F1FCA">
      <w:pPr>
        <w:rPr>
          <w:rFonts w:eastAsia="Times New Roman" w:cstheme="minorHAnsi"/>
        </w:rPr>
      </w:pPr>
      <w:r w:rsidRPr="002F1FCA">
        <w:rPr>
          <w:rFonts w:eastAsia="Times New Roman" w:cstheme="minorHAnsi"/>
        </w:rPr>
        <w:t>What about other locations? Is this just Larimer County? It is a national conversation based on aerosol research. It is based on a greater understanding on particles and transmission. There is a broader conversation. It is unsettled at the moment. It is understood that wearing a face covering can mitigate risk. Science not secure at the moment. </w:t>
      </w:r>
    </w:p>
    <w:p w14:paraId="3617EAEB" w14:textId="77777777" w:rsidR="002F1FCA" w:rsidRPr="002F1FCA" w:rsidRDefault="002F1FCA" w:rsidP="002F1FCA">
      <w:pPr>
        <w:rPr>
          <w:rFonts w:eastAsia="Times New Roman" w:cstheme="minorHAnsi"/>
        </w:rPr>
      </w:pPr>
    </w:p>
    <w:p w14:paraId="4E9C1575" w14:textId="77777777" w:rsidR="002F1FCA" w:rsidRPr="002F1FCA" w:rsidRDefault="002F1FCA" w:rsidP="002F1FCA">
      <w:pPr>
        <w:rPr>
          <w:rFonts w:eastAsia="Times New Roman" w:cstheme="minorHAnsi"/>
        </w:rPr>
      </w:pPr>
      <w:r w:rsidRPr="002F1FCA">
        <w:rPr>
          <w:rFonts w:eastAsia="Times New Roman" w:cstheme="minorHAnsi"/>
        </w:rPr>
        <w:t>D Tobiassen Baitinger noted that it would be helpful for us to know as we can control the timing. It would be helpful to know within the next three weeks. We want to ensure that we have the correct social distancing capacity. It would be a bigger lift later on, which could lead to more sections online.</w:t>
      </w:r>
    </w:p>
    <w:p w14:paraId="54F00C69" w14:textId="77777777" w:rsidR="002F1FCA" w:rsidRPr="002F1FCA" w:rsidRDefault="002F1FCA" w:rsidP="002F1FCA">
      <w:pPr>
        <w:rPr>
          <w:rFonts w:eastAsia="Times New Roman" w:cstheme="minorHAnsi"/>
        </w:rPr>
      </w:pPr>
    </w:p>
    <w:p w14:paraId="1818E8FF" w14:textId="3B2F74F1" w:rsidR="002F1FCA" w:rsidRPr="002F1FCA" w:rsidRDefault="002F1FCA" w:rsidP="002F1FCA">
      <w:pPr>
        <w:rPr>
          <w:rFonts w:eastAsia="Times New Roman" w:cstheme="minorHAnsi"/>
        </w:rPr>
      </w:pPr>
      <w:r w:rsidRPr="002F1FCA">
        <w:rPr>
          <w:rFonts w:eastAsia="Times New Roman" w:cstheme="minorHAnsi"/>
        </w:rPr>
        <w:t>If we anticipate that we might move in this direction, we should consider this as an option that it might happen. Would the goal still be 40 to 60 percent if this happens? We need to be actively scheduling out to 8:00pm, actively scheduling on Saturdays, and actively securing larger spaces (securing and committing to using). We had requests for larger spaces that faculty later backed out of using.</w:t>
      </w:r>
    </w:p>
    <w:p w14:paraId="0EAF31BE" w14:textId="77777777" w:rsidR="002F1FCA" w:rsidRPr="002F1FCA" w:rsidRDefault="002F1FCA" w:rsidP="002F1FCA">
      <w:pPr>
        <w:rPr>
          <w:rFonts w:eastAsia="Times New Roman" w:cstheme="minorHAnsi"/>
        </w:rPr>
      </w:pPr>
    </w:p>
    <w:p w14:paraId="7213F4DA" w14:textId="77777777" w:rsidR="002F1FCA" w:rsidRPr="002F1FCA" w:rsidRDefault="002F1FCA" w:rsidP="002F1FCA">
      <w:pPr>
        <w:rPr>
          <w:rFonts w:eastAsia="Times New Roman" w:cstheme="minorHAnsi"/>
        </w:rPr>
      </w:pPr>
      <w:r w:rsidRPr="002F1FCA">
        <w:rPr>
          <w:rFonts w:eastAsia="Times New Roman" w:cstheme="minorHAnsi"/>
        </w:rPr>
        <w:t>Kelly Long suggested proceeding with the current distancing guidelines. We would have a metric of classes moving immediately into remote instruction. There would be an automatic movement of courses.</w:t>
      </w:r>
    </w:p>
    <w:p w14:paraId="02A53D32" w14:textId="77777777" w:rsidR="002F1FCA" w:rsidRPr="002F1FCA" w:rsidRDefault="002F1FCA" w:rsidP="002F1FCA">
      <w:pPr>
        <w:rPr>
          <w:rFonts w:eastAsia="Times New Roman" w:cstheme="minorHAnsi"/>
        </w:rPr>
      </w:pPr>
    </w:p>
    <w:p w14:paraId="18294D28" w14:textId="77777777" w:rsidR="002F1FCA" w:rsidRPr="002F1FCA" w:rsidRDefault="002F1FCA" w:rsidP="002F1FCA">
      <w:pPr>
        <w:rPr>
          <w:rFonts w:eastAsia="Times New Roman" w:cstheme="minorHAnsi"/>
        </w:rPr>
      </w:pPr>
      <w:r w:rsidRPr="002F1FCA">
        <w:rPr>
          <w:rFonts w:eastAsia="Times New Roman" w:cstheme="minorHAnsi"/>
        </w:rPr>
        <w:t>D Tobiassen Baitinger noted that we need to reconsider this line of thinking. She is concerned whether RO could complete the current process within 7 weeks (3 to 4 months worth of work). It would not be a 1:1 shift. The shift would cause significant problems for RO.</w:t>
      </w:r>
    </w:p>
    <w:p w14:paraId="0381AE89" w14:textId="77777777" w:rsidR="002F1FCA" w:rsidRPr="002F1FCA" w:rsidRDefault="002F1FCA" w:rsidP="002F1FCA">
      <w:pPr>
        <w:rPr>
          <w:rFonts w:eastAsia="Times New Roman" w:cstheme="minorHAnsi"/>
        </w:rPr>
      </w:pPr>
    </w:p>
    <w:p w14:paraId="21116E53" w14:textId="77777777" w:rsidR="002F1FCA" w:rsidRPr="002F1FCA" w:rsidRDefault="002F1FCA" w:rsidP="002F1FCA">
      <w:pPr>
        <w:rPr>
          <w:rFonts w:eastAsia="Times New Roman" w:cstheme="minorHAnsi"/>
        </w:rPr>
      </w:pPr>
      <w:r w:rsidRPr="002F1FCA">
        <w:rPr>
          <w:rFonts w:eastAsia="Times New Roman" w:cstheme="minorHAnsi"/>
        </w:rPr>
        <w:t>Kelly Long noted that we hold the course through the weekend. We would see where the conversation moves next week. The challenge is that we would not know if the move would be 8-foot or 12-foot. We could think about the goal of less F2F with increase social distancing. </w:t>
      </w:r>
    </w:p>
    <w:p w14:paraId="34C2349A" w14:textId="77777777" w:rsidR="002F1FCA" w:rsidRPr="002F1FCA" w:rsidRDefault="002F1FCA" w:rsidP="002F1FCA">
      <w:pPr>
        <w:rPr>
          <w:rFonts w:eastAsia="Times New Roman" w:cstheme="minorHAnsi"/>
        </w:rPr>
      </w:pPr>
    </w:p>
    <w:p w14:paraId="1968D89B" w14:textId="4D645DC7" w:rsidR="002F1FCA" w:rsidRPr="002F1FCA" w:rsidRDefault="002F1FCA" w:rsidP="002F1FCA">
      <w:pPr>
        <w:rPr>
          <w:rFonts w:eastAsia="Times New Roman" w:cstheme="minorHAnsi"/>
        </w:rPr>
      </w:pPr>
      <w:r w:rsidRPr="002F1FCA">
        <w:rPr>
          <w:rFonts w:eastAsia="Times New Roman" w:cstheme="minorHAnsi"/>
        </w:rPr>
        <w:t>We could consider which classes to move ahead of time. It would have a dramatic impact on lab spaces. We could think more strategically about class placement.</w:t>
      </w:r>
    </w:p>
    <w:p w14:paraId="664A71EC" w14:textId="77777777" w:rsidR="002F1FCA" w:rsidRPr="002F1FCA" w:rsidRDefault="002F1FCA" w:rsidP="002F1FCA">
      <w:pPr>
        <w:rPr>
          <w:rFonts w:eastAsia="Times New Roman" w:cstheme="minorHAnsi"/>
        </w:rPr>
      </w:pPr>
    </w:p>
    <w:p w14:paraId="51014CBD" w14:textId="77777777" w:rsidR="002F1FCA" w:rsidRPr="002F1FCA" w:rsidRDefault="002F1FCA" w:rsidP="002F1FCA">
      <w:pPr>
        <w:rPr>
          <w:rFonts w:eastAsia="Times New Roman" w:cstheme="minorHAnsi"/>
        </w:rPr>
      </w:pPr>
      <w:r w:rsidRPr="002F1FCA">
        <w:rPr>
          <w:rFonts w:eastAsia="Times New Roman" w:cstheme="minorHAnsi"/>
          <w:b/>
          <w:bCs/>
        </w:rPr>
        <w:t>Update on Common Exams</w:t>
      </w:r>
      <w:r w:rsidRPr="002F1FCA">
        <w:rPr>
          <w:rFonts w:eastAsia="Times New Roman" w:cstheme="minorHAnsi"/>
        </w:rPr>
        <w:t xml:space="preserve"> - Do we want evening exams? Do we want to encourage departments to follow the fall model with remote exams? We would hear complaints from both directions. Pushing common exams online might initiate further conversations about different mechanisms for assessment.</w:t>
      </w:r>
    </w:p>
    <w:p w14:paraId="39E9DEFA" w14:textId="77777777" w:rsidR="002F1FCA" w:rsidRPr="002F1FCA" w:rsidRDefault="002F1FCA" w:rsidP="002F1FCA">
      <w:pPr>
        <w:rPr>
          <w:rFonts w:eastAsia="Times New Roman" w:cstheme="minorHAnsi"/>
        </w:rPr>
      </w:pPr>
    </w:p>
    <w:p w14:paraId="5C1C015F" w14:textId="77777777" w:rsidR="002F1FCA" w:rsidRPr="002F1FCA" w:rsidRDefault="002F1FCA" w:rsidP="002F1FCA">
      <w:pPr>
        <w:rPr>
          <w:rFonts w:eastAsia="Times New Roman" w:cstheme="minorHAnsi"/>
        </w:rPr>
      </w:pPr>
      <w:r w:rsidRPr="002F1FCA">
        <w:rPr>
          <w:rFonts w:eastAsia="Times New Roman" w:cstheme="minorHAnsi"/>
        </w:rPr>
        <w:t>We would lose a whole chunk of time with evening exams. Large rooms are held for evening exams. Julia Murphy is holding off on reserving rooms for evening exams at the moment.</w:t>
      </w:r>
    </w:p>
    <w:p w14:paraId="396D9093" w14:textId="77777777" w:rsidR="002F1FCA" w:rsidRPr="002F1FCA" w:rsidRDefault="002F1FCA" w:rsidP="002F1FCA">
      <w:pPr>
        <w:rPr>
          <w:rFonts w:eastAsia="Times New Roman" w:cstheme="minorHAnsi"/>
        </w:rPr>
      </w:pPr>
    </w:p>
    <w:p w14:paraId="3B5022EE" w14:textId="77777777" w:rsidR="002F1FCA" w:rsidRPr="002F1FCA" w:rsidRDefault="002F1FCA" w:rsidP="002F1FCA">
      <w:pPr>
        <w:rPr>
          <w:rFonts w:eastAsia="Times New Roman" w:cstheme="minorHAnsi"/>
        </w:rPr>
      </w:pPr>
      <w:r w:rsidRPr="002F1FCA">
        <w:rPr>
          <w:rFonts w:eastAsia="Times New Roman" w:cstheme="minorHAnsi"/>
          <w:b/>
          <w:bCs/>
        </w:rPr>
        <w:t>Update on Prioritization of Courses</w:t>
      </w:r>
      <w:r w:rsidRPr="002F1FCA">
        <w:rPr>
          <w:rFonts w:eastAsia="Times New Roman" w:cstheme="minorHAnsi"/>
        </w:rPr>
        <w:t xml:space="preserve"> - Lynn Johnson had asked budget officers to do scenario planning, causing a stir. It led to a conversation with the Pandemic Team about why this information was being asked. The Pandemic Team wanted to see how different scenarios impacted CSU.</w:t>
      </w:r>
    </w:p>
    <w:p w14:paraId="0C58E1E6" w14:textId="77777777" w:rsidR="002F1FCA" w:rsidRPr="002F1FCA" w:rsidRDefault="002F1FCA" w:rsidP="002F1FCA">
      <w:pPr>
        <w:rPr>
          <w:rFonts w:eastAsia="Times New Roman" w:cstheme="minorHAnsi"/>
        </w:rPr>
      </w:pPr>
    </w:p>
    <w:p w14:paraId="48DEFB70" w14:textId="77777777" w:rsidR="002F1FCA" w:rsidRPr="002F1FCA" w:rsidRDefault="002F1FCA" w:rsidP="002F1FCA">
      <w:pPr>
        <w:rPr>
          <w:rFonts w:eastAsia="Times New Roman" w:cstheme="minorHAnsi"/>
        </w:rPr>
      </w:pPr>
      <w:r w:rsidRPr="002F1FCA">
        <w:rPr>
          <w:rFonts w:eastAsia="Times New Roman" w:cstheme="minorHAnsi"/>
        </w:rPr>
        <w:t xml:space="preserve">One conversation thread was to incentivize the continued occupancy of residence halls. Students might actually be better protected by remaining on campus. We have better mechanisms to reinforce good social behaviors. </w:t>
      </w:r>
    </w:p>
    <w:p w14:paraId="2D60CB16" w14:textId="77777777" w:rsidR="002F1FCA" w:rsidRPr="002F1FCA" w:rsidRDefault="002F1FCA" w:rsidP="002F1FCA">
      <w:pPr>
        <w:rPr>
          <w:rFonts w:eastAsia="Times New Roman" w:cstheme="minorHAnsi"/>
        </w:rPr>
      </w:pPr>
    </w:p>
    <w:p w14:paraId="755BC4D5" w14:textId="70D32F24" w:rsidR="002F1FCA" w:rsidRPr="002F1FCA" w:rsidRDefault="002F1FCA" w:rsidP="002F1FCA">
      <w:pPr>
        <w:rPr>
          <w:rFonts w:eastAsia="Times New Roman" w:cstheme="minorHAnsi"/>
        </w:rPr>
      </w:pPr>
      <w:r w:rsidRPr="002F1FCA">
        <w:rPr>
          <w:rFonts w:eastAsia="Times New Roman" w:cstheme="minorHAnsi"/>
        </w:rPr>
        <w:t>We have revamped some of the prioritization. We would move the first-year students’ opportunities higher up the ladder, or the layering approach.</w:t>
      </w:r>
    </w:p>
    <w:p w14:paraId="5C9B2845" w14:textId="77777777" w:rsidR="002F1FCA" w:rsidRPr="002F1FCA" w:rsidRDefault="002F1FCA" w:rsidP="002F1FCA">
      <w:pPr>
        <w:rPr>
          <w:rFonts w:eastAsia="Times New Roman" w:cstheme="minorHAnsi"/>
        </w:rPr>
      </w:pPr>
    </w:p>
    <w:p w14:paraId="4764D9E0" w14:textId="77777777" w:rsidR="002F1FCA" w:rsidRPr="002F1FCA" w:rsidRDefault="002F1FCA" w:rsidP="002F1FCA">
      <w:pPr>
        <w:rPr>
          <w:rFonts w:eastAsia="Times New Roman" w:cstheme="minorHAnsi"/>
        </w:rPr>
      </w:pPr>
      <w:r w:rsidRPr="002F1FCA">
        <w:rPr>
          <w:rFonts w:eastAsia="Times New Roman" w:cstheme="minorHAnsi"/>
        </w:rPr>
        <w:t>As part of the scenario planning, Ben Withers noted that the Team has been asked to outline various options in case of increased clustering. What do we need to do? What would be the response? We could reduce F2F options. We could keep graduate students on-campus.</w:t>
      </w:r>
    </w:p>
    <w:p w14:paraId="0307350E" w14:textId="77777777" w:rsidR="002F1FCA" w:rsidRPr="002F1FCA" w:rsidRDefault="002F1FCA" w:rsidP="002F1FCA">
      <w:pPr>
        <w:rPr>
          <w:rFonts w:eastAsia="Times New Roman" w:cstheme="minorHAnsi"/>
        </w:rPr>
      </w:pPr>
    </w:p>
    <w:p w14:paraId="468B02EC" w14:textId="77777777" w:rsidR="002F1FCA" w:rsidRPr="002F1FCA" w:rsidRDefault="002F1FCA" w:rsidP="002F1FCA">
      <w:pPr>
        <w:rPr>
          <w:rFonts w:eastAsia="Times New Roman" w:cstheme="minorHAnsi"/>
        </w:rPr>
      </w:pPr>
      <w:r w:rsidRPr="002F1FCA">
        <w:rPr>
          <w:rFonts w:eastAsia="Times New Roman" w:cstheme="minorHAnsi"/>
        </w:rPr>
        <w:t>What is the wisdom about sending students home? We would be sending students home, which would risk their communities at home. We have greater resources on-campus. There would be access issues in sending students home. We could look at a quarantine period, which would work earlier in the semester. We would look at a layered approach.</w:t>
      </w:r>
    </w:p>
    <w:p w14:paraId="5DFBF159" w14:textId="77777777" w:rsidR="002F1FCA" w:rsidRPr="002F1FCA" w:rsidRDefault="002F1FCA" w:rsidP="002F1FCA">
      <w:pPr>
        <w:rPr>
          <w:rFonts w:eastAsia="Times New Roman" w:cstheme="minorHAnsi"/>
        </w:rPr>
      </w:pPr>
    </w:p>
    <w:p w14:paraId="2566DD78" w14:textId="77777777" w:rsidR="002F1FCA" w:rsidRPr="002F1FCA" w:rsidRDefault="002F1FCA" w:rsidP="002F1FCA">
      <w:pPr>
        <w:rPr>
          <w:rFonts w:eastAsia="Times New Roman" w:cstheme="minorHAnsi"/>
        </w:rPr>
      </w:pPr>
      <w:r w:rsidRPr="002F1FCA">
        <w:rPr>
          <w:rFonts w:eastAsia="Times New Roman" w:cstheme="minorHAnsi"/>
        </w:rPr>
        <w:t>One challenge would be the prioritization of graduate courses. Graduate students teach the undergraduate courses. We would need to involve GTAs and NTTF in the conversation.</w:t>
      </w:r>
    </w:p>
    <w:p w14:paraId="764AFAEA" w14:textId="77777777" w:rsidR="002F1FCA" w:rsidRPr="002F1FCA" w:rsidRDefault="002F1FCA" w:rsidP="002F1FCA">
      <w:pPr>
        <w:rPr>
          <w:rFonts w:eastAsia="Times New Roman" w:cstheme="minorHAnsi"/>
        </w:rPr>
      </w:pPr>
    </w:p>
    <w:p w14:paraId="3588D74C" w14:textId="77777777" w:rsidR="002F1FCA" w:rsidRPr="002F1FCA" w:rsidRDefault="002F1FCA" w:rsidP="002F1FCA">
      <w:pPr>
        <w:rPr>
          <w:rFonts w:eastAsia="Times New Roman" w:cstheme="minorHAnsi"/>
        </w:rPr>
      </w:pPr>
      <w:r w:rsidRPr="002F1FCA">
        <w:rPr>
          <w:rFonts w:eastAsia="Times New Roman" w:cstheme="minorHAnsi"/>
        </w:rPr>
        <w:t>How do we solicit input prior to sharing with Mary Pedersen? We should have a Town Hall planned for next week. </w:t>
      </w:r>
    </w:p>
    <w:p w14:paraId="5DB854DA" w14:textId="77777777" w:rsidR="002F1FCA" w:rsidRPr="002F1FCA" w:rsidRDefault="002F1FCA" w:rsidP="002F1FCA">
      <w:pPr>
        <w:rPr>
          <w:rFonts w:eastAsia="Times New Roman" w:cstheme="minorHAnsi"/>
        </w:rPr>
      </w:pPr>
    </w:p>
    <w:p w14:paraId="039C0BA9" w14:textId="77777777" w:rsidR="002F1FCA" w:rsidRPr="002F1FCA" w:rsidRDefault="002F1FCA" w:rsidP="002F1FCA">
      <w:pPr>
        <w:rPr>
          <w:rFonts w:eastAsia="Times New Roman" w:cstheme="minorHAnsi"/>
        </w:rPr>
      </w:pPr>
      <w:r w:rsidRPr="002F1FCA">
        <w:rPr>
          <w:rFonts w:eastAsia="Times New Roman" w:cstheme="minorHAnsi"/>
        </w:rPr>
        <w:t>How do we engage students in the conversation? There is a concern about confidential information and senior leadership. </w:t>
      </w:r>
    </w:p>
    <w:p w14:paraId="14780B6B" w14:textId="77777777" w:rsidR="002F1FCA" w:rsidRPr="002F1FCA" w:rsidRDefault="002F1FCA" w:rsidP="002F1FCA">
      <w:pPr>
        <w:rPr>
          <w:rFonts w:eastAsia="Times New Roman" w:cstheme="minorHAnsi"/>
        </w:rPr>
      </w:pPr>
    </w:p>
    <w:p w14:paraId="5C5AC41D" w14:textId="77777777" w:rsidR="002F1FCA" w:rsidRPr="002F1FCA" w:rsidRDefault="002F1FCA" w:rsidP="002F1FCA">
      <w:pPr>
        <w:rPr>
          <w:rFonts w:eastAsia="Times New Roman" w:cstheme="minorHAnsi"/>
        </w:rPr>
      </w:pPr>
      <w:r w:rsidRPr="002F1FCA">
        <w:rPr>
          <w:rFonts w:eastAsia="Times New Roman" w:cstheme="minorHAnsi"/>
        </w:rPr>
        <w:t>We could have a conversation with the Faculty Council. GTAs have their assignments and would be part of the HR process.</w:t>
      </w:r>
    </w:p>
    <w:p w14:paraId="212267E0" w14:textId="77777777" w:rsidR="002F1FCA" w:rsidRPr="002F1FCA" w:rsidRDefault="002F1FCA" w:rsidP="002F1FCA">
      <w:pPr>
        <w:rPr>
          <w:rFonts w:eastAsia="Times New Roman" w:cstheme="minorHAnsi"/>
        </w:rPr>
      </w:pPr>
    </w:p>
    <w:p w14:paraId="3FF7BFF6" w14:textId="77777777" w:rsidR="002F1FCA" w:rsidRPr="002F1FCA" w:rsidRDefault="002F1FCA" w:rsidP="002F1FCA">
      <w:pPr>
        <w:rPr>
          <w:rFonts w:eastAsia="Times New Roman" w:cstheme="minorHAnsi"/>
        </w:rPr>
      </w:pPr>
      <w:r w:rsidRPr="002F1FCA">
        <w:rPr>
          <w:rFonts w:eastAsia="Times New Roman" w:cstheme="minorHAnsi"/>
        </w:rPr>
        <w:t>Sue Doe and a Dean could meet with the Faculty Council Executive Committee for a discussion about the document. We could meet with the Committee on NTTF.</w:t>
      </w:r>
    </w:p>
    <w:p w14:paraId="1E8C1411" w14:textId="77777777" w:rsidR="002F1FCA" w:rsidRPr="002F1FCA" w:rsidRDefault="002F1FCA" w:rsidP="002F1FCA">
      <w:pPr>
        <w:rPr>
          <w:rFonts w:eastAsia="Times New Roman" w:cstheme="minorHAnsi"/>
        </w:rPr>
      </w:pPr>
    </w:p>
    <w:p w14:paraId="7EEA7F87" w14:textId="77777777" w:rsidR="002F1FCA" w:rsidRPr="002F1FCA" w:rsidRDefault="002F1FCA" w:rsidP="002F1FCA">
      <w:pPr>
        <w:rPr>
          <w:rFonts w:eastAsia="Times New Roman" w:cstheme="minorHAnsi"/>
        </w:rPr>
      </w:pPr>
      <w:r w:rsidRPr="002F1FCA">
        <w:rPr>
          <w:rFonts w:eastAsia="Times New Roman" w:cstheme="minorHAnsi"/>
        </w:rPr>
        <w:t>We need to address GTAs (nationally), who are upset about course loads. This document could be provocative. It could rely heavily, though not exclusively, on GTAs and NTTF. We need to share this document with them.</w:t>
      </w:r>
    </w:p>
    <w:p w14:paraId="052B5675" w14:textId="77777777" w:rsidR="002F1FCA" w:rsidRPr="002F1FCA" w:rsidRDefault="002F1FCA" w:rsidP="002F1FCA">
      <w:pPr>
        <w:rPr>
          <w:rFonts w:eastAsia="Times New Roman" w:cstheme="minorHAnsi"/>
        </w:rPr>
      </w:pPr>
    </w:p>
    <w:p w14:paraId="6AA07615" w14:textId="77777777" w:rsidR="002F1FCA" w:rsidRPr="002F1FCA" w:rsidRDefault="002F1FCA" w:rsidP="002F1FCA">
      <w:pPr>
        <w:rPr>
          <w:rFonts w:eastAsia="Times New Roman" w:cstheme="minorHAnsi"/>
        </w:rPr>
      </w:pPr>
      <w:r w:rsidRPr="002F1FCA">
        <w:rPr>
          <w:rFonts w:eastAsia="Times New Roman" w:cstheme="minorHAnsi"/>
        </w:rPr>
        <w:t>Mary Stromberger could communicate with the Graduate School Council along with a Dean.</w:t>
      </w:r>
    </w:p>
    <w:p w14:paraId="28DEEA95" w14:textId="77777777" w:rsidR="002F1FCA" w:rsidRPr="002F1FCA" w:rsidRDefault="002F1FCA" w:rsidP="002F1FCA">
      <w:pPr>
        <w:rPr>
          <w:rFonts w:eastAsia="Times New Roman" w:cstheme="minorHAnsi"/>
        </w:rPr>
      </w:pPr>
    </w:p>
    <w:p w14:paraId="0ADA1FA3" w14:textId="77777777" w:rsidR="002F1FCA" w:rsidRPr="002F1FCA" w:rsidRDefault="002F1FCA" w:rsidP="002F1FCA">
      <w:pPr>
        <w:rPr>
          <w:rFonts w:eastAsia="Times New Roman" w:cstheme="minorHAnsi"/>
        </w:rPr>
      </w:pPr>
      <w:r w:rsidRPr="002F1FCA">
        <w:rPr>
          <w:rFonts w:eastAsia="Times New Roman" w:cstheme="minorHAnsi"/>
        </w:rPr>
        <w:t>D Tobiassen Baitinger noted that she had received a request for data from Lynn Johnson. The request aligns well with this document on where we could scale back on F2F activity while maintaining a focus on first-year students, particularly those in residence halls, as well as, sections that would require F2F interaction. Laura Jensen would produce the data.</w:t>
      </w:r>
    </w:p>
    <w:p w14:paraId="6CFC6AF5" w14:textId="77777777" w:rsidR="002F1FCA" w:rsidRPr="002F1FCA" w:rsidRDefault="002F1FCA" w:rsidP="002F1FCA">
      <w:pPr>
        <w:rPr>
          <w:rFonts w:eastAsia="Times New Roman" w:cstheme="minorHAnsi"/>
        </w:rPr>
      </w:pPr>
    </w:p>
    <w:p w14:paraId="2AA0226E" w14:textId="77777777" w:rsidR="002F1FCA" w:rsidRPr="002F1FCA" w:rsidRDefault="002F1FCA" w:rsidP="002F1FCA">
      <w:pPr>
        <w:rPr>
          <w:rFonts w:eastAsia="Times New Roman" w:cstheme="minorHAnsi"/>
        </w:rPr>
      </w:pPr>
      <w:r w:rsidRPr="002F1FCA">
        <w:rPr>
          <w:rFonts w:eastAsia="Times New Roman" w:cstheme="minorHAnsi"/>
        </w:rPr>
        <w:t>We need to discuss to the layered approach as the best approach rather than an on/off approach. We want to follow a scenario that gives nuance and choice as to what happens. We need to understand that we do not know the thresholds at the moment. The thresholds are contextual, which depend on various factors. We have asked for projections from Alan Rudolph. We need to follow-up on what kinds of information would be necessary.</w:t>
      </w:r>
    </w:p>
    <w:p w14:paraId="5C559F50" w14:textId="77777777" w:rsidR="002F1FCA" w:rsidRPr="002F1FCA" w:rsidRDefault="002F1FCA" w:rsidP="002F1FCA">
      <w:pPr>
        <w:rPr>
          <w:rFonts w:eastAsia="Times New Roman" w:cstheme="minorHAnsi"/>
        </w:rPr>
      </w:pPr>
    </w:p>
    <w:p w14:paraId="5BCDB998" w14:textId="77777777" w:rsidR="002F1FCA" w:rsidRPr="002F1FCA" w:rsidRDefault="002F1FCA" w:rsidP="002F1FCA">
      <w:pPr>
        <w:rPr>
          <w:rFonts w:eastAsia="Times New Roman" w:cstheme="minorHAnsi"/>
        </w:rPr>
      </w:pPr>
      <w:r w:rsidRPr="002F1FCA">
        <w:rPr>
          <w:rFonts w:eastAsia="Times New Roman" w:cstheme="minorHAnsi"/>
        </w:rPr>
        <w:t>Health is the primary concern followed by the academic concern. We do need to consider the financial impact as a tertiary concern. We need to have a better understanding. We need further information.</w:t>
      </w:r>
    </w:p>
    <w:p w14:paraId="7E55EDE2" w14:textId="77777777" w:rsidR="002F1FCA" w:rsidRPr="002F1FCA" w:rsidRDefault="002F1FCA" w:rsidP="002F1FCA">
      <w:pPr>
        <w:rPr>
          <w:rFonts w:eastAsia="Times New Roman" w:cstheme="minorHAnsi"/>
        </w:rPr>
      </w:pPr>
    </w:p>
    <w:p w14:paraId="4193E5FF" w14:textId="77777777" w:rsidR="002F1FCA" w:rsidRPr="002F1FCA" w:rsidRDefault="002F1FCA" w:rsidP="002F1FCA">
      <w:pPr>
        <w:rPr>
          <w:rFonts w:eastAsia="Times New Roman" w:cstheme="minorHAnsi"/>
        </w:rPr>
      </w:pPr>
      <w:r w:rsidRPr="002F1FCA">
        <w:rPr>
          <w:rFonts w:eastAsia="Times New Roman" w:cstheme="minorHAnsi"/>
        </w:rPr>
        <w:t>We need to consider that this document is an administrative document. We are providing recommendations. We are including others as a courtesy to ensure that they are engaged in the process. Decisions would be made by President McConnell and her Team.</w:t>
      </w:r>
    </w:p>
    <w:p w14:paraId="61EB3AE1" w14:textId="77777777" w:rsidR="002F1FCA" w:rsidRPr="002F1FCA" w:rsidRDefault="002F1FCA" w:rsidP="002F1FCA">
      <w:pPr>
        <w:rPr>
          <w:rFonts w:eastAsia="Times New Roman" w:cstheme="minorHAnsi"/>
        </w:rPr>
      </w:pPr>
    </w:p>
    <w:p w14:paraId="4C02CDCE" w14:textId="183F4124" w:rsidR="00392DD0" w:rsidRPr="002F1FCA" w:rsidRDefault="002F1FCA" w:rsidP="00392DD0">
      <w:pPr>
        <w:rPr>
          <w:rFonts w:eastAsia="Times New Roman" w:cstheme="minorHAnsi"/>
        </w:rPr>
      </w:pPr>
      <w:r w:rsidRPr="002F1FCA">
        <w:rPr>
          <w:rFonts w:eastAsia="Times New Roman" w:cstheme="minorHAnsi"/>
        </w:rPr>
        <w:t>The Team needs to reflect on this document and provide feedback. We would then share the document with Mary Pedersen with the notation that it would be shared with others (Faculty Council Executive Committee, CoTL, CONTTF, etc.).</w:t>
      </w:r>
    </w:p>
    <w:sectPr w:rsidR="00392DD0" w:rsidRPr="002F1F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1"/>
  </w:num>
  <w:num w:numId="4">
    <w:abstractNumId w:val="7"/>
  </w:num>
  <w:num w:numId="5">
    <w:abstractNumId w:val="5"/>
  </w:num>
  <w:num w:numId="6">
    <w:abstractNumId w:val="2"/>
  </w:num>
  <w:num w:numId="7">
    <w:abstractNumId w:val="9"/>
  </w:num>
  <w:num w:numId="8">
    <w:abstractNumId w:val="4"/>
  </w:num>
  <w:num w:numId="9">
    <w:abstractNumId w:val="10"/>
  </w:num>
  <w:num w:numId="10">
    <w:abstractNumId w:val="12"/>
  </w:num>
  <w:num w:numId="11">
    <w:abstractNumId w:val="0"/>
  </w:num>
  <w:num w:numId="12">
    <w:abstractNumId w:val="3"/>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73718"/>
    <w:rsid w:val="0029462D"/>
    <w:rsid w:val="002F1FCA"/>
    <w:rsid w:val="00342C39"/>
    <w:rsid w:val="00392DD0"/>
    <w:rsid w:val="003A39CC"/>
    <w:rsid w:val="004B6DF8"/>
    <w:rsid w:val="004C7FDB"/>
    <w:rsid w:val="005618A6"/>
    <w:rsid w:val="0057332E"/>
    <w:rsid w:val="005849A9"/>
    <w:rsid w:val="00592BA7"/>
    <w:rsid w:val="005D753D"/>
    <w:rsid w:val="00627D65"/>
    <w:rsid w:val="006804BA"/>
    <w:rsid w:val="00702600"/>
    <w:rsid w:val="007803A2"/>
    <w:rsid w:val="007A1C37"/>
    <w:rsid w:val="007A2ED8"/>
    <w:rsid w:val="007D5546"/>
    <w:rsid w:val="0080773F"/>
    <w:rsid w:val="00844BD8"/>
    <w:rsid w:val="0090641B"/>
    <w:rsid w:val="00921F4F"/>
    <w:rsid w:val="00A307C1"/>
    <w:rsid w:val="00A3515D"/>
    <w:rsid w:val="00A45B8C"/>
    <w:rsid w:val="00A51FC5"/>
    <w:rsid w:val="00A835E7"/>
    <w:rsid w:val="00AF41E4"/>
    <w:rsid w:val="00AF692E"/>
    <w:rsid w:val="00B6624C"/>
    <w:rsid w:val="00B71A6C"/>
    <w:rsid w:val="00BE031F"/>
    <w:rsid w:val="00C44E06"/>
    <w:rsid w:val="00C86ADF"/>
    <w:rsid w:val="00CF38D5"/>
    <w:rsid w:val="00D048A2"/>
    <w:rsid w:val="00D10C3C"/>
    <w:rsid w:val="00D52B7F"/>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purl.org/dc/term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0A486662-E46D-4CE4-A107-4B7A18B7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2020-09-22T16:08:00Z</dcterms:created>
  <dcterms:modified xsi:type="dcterms:W3CDTF">2020-09-22T16:08:00Z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